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C30E5" w:rsidRPr="008F59C4" w:rsidRDefault="00CC30E5" w:rsidP="00CC30E5">
      <w:pPr>
        <w:jc w:val="center"/>
        <w:rPr>
          <w:rFonts w:ascii="Edwardian Script ITC" w:hAnsi="Edwardian Script ITC"/>
          <w:sz w:val="52"/>
          <w:szCs w:val="52"/>
        </w:rPr>
      </w:pPr>
      <w:r>
        <w:rPr>
          <w:rFonts w:ascii="Edwardian Script ITC" w:hAnsi="Edwardian Script ITC"/>
          <w:sz w:val="52"/>
          <w:szCs w:val="52"/>
        </w:rPr>
        <w:t>Vocabulaire</w:t>
      </w:r>
    </w:p>
    <w:p w:rsidR="00CC30E5" w:rsidRPr="00B70989" w:rsidRDefault="00CC30E5" w:rsidP="00CC30E5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  <w:r>
        <w:rPr>
          <w:rFonts w:ascii="Tempus Sans ITC" w:hAnsi="Tempus Sans ITC"/>
          <w:b/>
          <w:sz w:val="36"/>
          <w:szCs w:val="36"/>
          <w:u w:val="single"/>
        </w:rPr>
        <w:t>V1 : Le dictionnaire</w:t>
      </w:r>
    </w:p>
    <w:p w:rsidR="00CC30E5" w:rsidRPr="00500816" w:rsidRDefault="00CC30E5" w:rsidP="00CC30E5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t>L’ordre alphabétique.</w:t>
      </w:r>
    </w:p>
    <w:p w:rsidR="00CC30E5" w:rsidRPr="003E68CF" w:rsidRDefault="00CC30E5" w:rsidP="00CC30E5">
      <w:pPr>
        <w:rPr>
          <w:rFonts w:ascii="Times New Roman" w:hAnsi="Times New Roman" w:cs="Times New Roman"/>
          <w:sz w:val="24"/>
          <w:szCs w:val="24"/>
        </w:rPr>
      </w:pPr>
      <w:r w:rsidRPr="003E68CF">
        <w:rPr>
          <w:rFonts w:ascii="Times New Roman" w:hAnsi="Times New Roman" w:cs="Times New Roman"/>
          <w:sz w:val="24"/>
          <w:szCs w:val="24"/>
        </w:rPr>
        <w:t xml:space="preserve">Il y a </w:t>
      </w:r>
      <w:r w:rsidRPr="003E68CF">
        <w:rPr>
          <w:rFonts w:ascii="Times New Roman" w:hAnsi="Times New Roman" w:cs="Times New Roman"/>
          <w:b/>
          <w:color w:val="FF0000"/>
          <w:sz w:val="24"/>
          <w:szCs w:val="24"/>
        </w:rPr>
        <w:t>26 lettres</w:t>
      </w:r>
      <w:r w:rsidRPr="003E68CF">
        <w:rPr>
          <w:rFonts w:ascii="Times New Roman" w:hAnsi="Times New Roman" w:cs="Times New Roman"/>
          <w:sz w:val="24"/>
          <w:szCs w:val="24"/>
        </w:rPr>
        <w:t xml:space="preserve"> dans </w:t>
      </w:r>
      <w:r w:rsidRPr="003E68CF">
        <w:rPr>
          <w:rFonts w:ascii="Times New Roman" w:hAnsi="Times New Roman" w:cs="Times New Roman"/>
          <w:b/>
          <w:color w:val="FF0000"/>
          <w:sz w:val="24"/>
          <w:szCs w:val="24"/>
        </w:rPr>
        <w:t>l’alphabet</w:t>
      </w:r>
      <w:r w:rsidRPr="003E68CF">
        <w:rPr>
          <w:rFonts w:ascii="Times New Roman" w:hAnsi="Times New Roman" w:cs="Times New Roman"/>
          <w:sz w:val="24"/>
          <w:szCs w:val="24"/>
        </w:rPr>
        <w:t xml:space="preserve">. Les lettres de l’alphabet sont classées dans l’ordre alphabétique. Dans un </w:t>
      </w:r>
      <w:r w:rsidRPr="003E68CF">
        <w:rPr>
          <w:rFonts w:ascii="Times New Roman" w:hAnsi="Times New Roman" w:cs="Times New Roman"/>
          <w:b/>
          <w:color w:val="FF0000"/>
          <w:sz w:val="24"/>
          <w:szCs w:val="24"/>
        </w:rPr>
        <w:t>dictionnaire</w:t>
      </w:r>
      <w:r w:rsidRPr="003E68CF">
        <w:rPr>
          <w:rFonts w:ascii="Times New Roman" w:hAnsi="Times New Roman" w:cs="Times New Roman"/>
          <w:sz w:val="24"/>
          <w:szCs w:val="24"/>
        </w:rPr>
        <w:t xml:space="preserve">, les mots sont rangés dans </w:t>
      </w:r>
      <w:r w:rsidRPr="003E68CF">
        <w:rPr>
          <w:rFonts w:ascii="Times New Roman" w:hAnsi="Times New Roman" w:cs="Times New Roman"/>
          <w:b/>
          <w:color w:val="FF0000"/>
          <w:sz w:val="24"/>
          <w:szCs w:val="24"/>
        </w:rPr>
        <w:t>l’ordre alphabétique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C30E5" w:rsidRPr="003E68CF" w:rsidRDefault="00CC30E5" w:rsidP="00CC30E5">
      <w:pPr>
        <w:rPr>
          <w:rFonts w:ascii="Times New Roman" w:hAnsi="Times New Roman" w:cs="Times New Roman"/>
          <w:sz w:val="24"/>
          <w:szCs w:val="24"/>
        </w:rPr>
      </w:pPr>
      <w:r w:rsidRPr="003E68CF">
        <w:rPr>
          <w:rFonts w:ascii="Times New Roman" w:hAnsi="Times New Roman" w:cs="Times New Roman"/>
          <w:sz w:val="24"/>
          <w:szCs w:val="24"/>
        </w:rPr>
        <w:t xml:space="preserve">Pour classer les mots dans l’ordre alphabétique, on doit regarder la première lettre de chaque mot. </w:t>
      </w:r>
    </w:p>
    <w:p w:rsidR="00CC30E5" w:rsidRPr="003E68CF" w:rsidRDefault="00CC30E5" w:rsidP="00CC30E5">
      <w:pPr>
        <w:rPr>
          <w:rFonts w:ascii="Times New Roman" w:hAnsi="Times New Roman" w:cs="Times New Roman"/>
          <w:sz w:val="24"/>
          <w:szCs w:val="24"/>
        </w:rPr>
      </w:pPr>
      <w:r w:rsidRPr="003E68CF">
        <w:rPr>
          <w:rFonts w:ascii="Times New Roman" w:hAnsi="Times New Roman" w:cs="Times New Roman"/>
          <w:sz w:val="24"/>
          <w:szCs w:val="24"/>
        </w:rPr>
        <w:t>Quand deux mots commencent par la même lettre, on doit tenir compte de la deuxième lettre pour les cl</w:t>
      </w:r>
      <w:r>
        <w:rPr>
          <w:rFonts w:ascii="Times New Roman" w:hAnsi="Times New Roman" w:cs="Times New Roman"/>
          <w:sz w:val="24"/>
          <w:szCs w:val="24"/>
        </w:rPr>
        <w:t>asser dans l’ordre alphabétique et ainsi de suite.</w:t>
      </w:r>
    </w:p>
    <w:p w:rsidR="00CC30E5" w:rsidRPr="00500816" w:rsidRDefault="00CC30E5" w:rsidP="00CC30E5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t>Pourquoi utiliser un dictionnaire ?</w:t>
      </w:r>
    </w:p>
    <w:p w:rsidR="00CC30E5" w:rsidRDefault="00CC30E5" w:rsidP="00CC30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68CF">
        <w:rPr>
          <w:rFonts w:ascii="Times New Roman" w:hAnsi="Times New Roman" w:cs="Times New Roman"/>
          <w:sz w:val="24"/>
          <w:szCs w:val="24"/>
        </w:rPr>
        <w:t>On utilise un dictionnaire pour :</w:t>
      </w:r>
    </w:p>
    <w:p w:rsidR="00CC30E5" w:rsidRDefault="00CC30E5" w:rsidP="00CC30E5">
      <w:pPr>
        <w:pStyle w:val="Paragraphedeliste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68CF">
        <w:rPr>
          <w:rFonts w:ascii="Times New Roman" w:hAnsi="Times New Roman" w:cs="Times New Roman"/>
          <w:sz w:val="24"/>
          <w:szCs w:val="24"/>
        </w:rPr>
        <w:t>Connaître la prononciation d’un mot</w:t>
      </w:r>
    </w:p>
    <w:p w:rsidR="00CC30E5" w:rsidRDefault="00CC30E5" w:rsidP="00CC30E5">
      <w:pPr>
        <w:pStyle w:val="Paragraphedeliste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68CF">
        <w:rPr>
          <w:rFonts w:ascii="Times New Roman" w:hAnsi="Times New Roman" w:cs="Times New Roman"/>
          <w:sz w:val="24"/>
          <w:szCs w:val="24"/>
        </w:rPr>
        <w:t>Vérifier</w:t>
      </w:r>
      <w:r>
        <w:rPr>
          <w:rFonts w:ascii="Times New Roman" w:hAnsi="Times New Roman" w:cs="Times New Roman"/>
          <w:sz w:val="24"/>
          <w:szCs w:val="24"/>
        </w:rPr>
        <w:t xml:space="preserve"> l’orthographe d’un mot</w:t>
      </w:r>
    </w:p>
    <w:p w:rsidR="00CC30E5" w:rsidRDefault="00CC30E5" w:rsidP="00CC30E5">
      <w:pPr>
        <w:pStyle w:val="Paragraphedeliste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68CF">
        <w:rPr>
          <w:rFonts w:ascii="Times New Roman" w:hAnsi="Times New Roman" w:cs="Times New Roman"/>
          <w:sz w:val="24"/>
          <w:szCs w:val="24"/>
        </w:rPr>
        <w:t>Comprendre les dif</w:t>
      </w:r>
      <w:r>
        <w:rPr>
          <w:rFonts w:ascii="Times New Roman" w:hAnsi="Times New Roman" w:cs="Times New Roman"/>
          <w:sz w:val="24"/>
          <w:szCs w:val="24"/>
        </w:rPr>
        <w:t>férents sens d’un mot inconnu</w:t>
      </w:r>
    </w:p>
    <w:p w:rsidR="00CC30E5" w:rsidRDefault="00CC30E5" w:rsidP="00CC30E5">
      <w:pPr>
        <w:pStyle w:val="Paragraphedeliste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68CF">
        <w:rPr>
          <w:rFonts w:ascii="Times New Roman" w:hAnsi="Times New Roman" w:cs="Times New Roman"/>
          <w:sz w:val="24"/>
          <w:szCs w:val="24"/>
        </w:rPr>
        <w:t>Trouver la</w:t>
      </w:r>
      <w:r>
        <w:rPr>
          <w:rFonts w:ascii="Times New Roman" w:hAnsi="Times New Roman" w:cs="Times New Roman"/>
          <w:sz w:val="24"/>
          <w:szCs w:val="24"/>
        </w:rPr>
        <w:t xml:space="preserve"> classe grammaticale d’un mot</w:t>
      </w:r>
    </w:p>
    <w:p w:rsidR="00CC30E5" w:rsidRDefault="00CC30E5" w:rsidP="00CC30E5">
      <w:pPr>
        <w:pStyle w:val="Paragraphedeliste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68CF">
        <w:rPr>
          <w:rFonts w:ascii="Times New Roman" w:hAnsi="Times New Roman" w:cs="Times New Roman"/>
          <w:sz w:val="24"/>
          <w:szCs w:val="24"/>
        </w:rPr>
        <w:t>Chercher des mots de la même famille, des synonymes ou des con</w:t>
      </w:r>
      <w:r>
        <w:rPr>
          <w:rFonts w:ascii="Times New Roman" w:hAnsi="Times New Roman" w:cs="Times New Roman"/>
          <w:sz w:val="24"/>
          <w:szCs w:val="24"/>
        </w:rPr>
        <w:t>traires</w:t>
      </w:r>
    </w:p>
    <w:p w:rsidR="00CC30E5" w:rsidRDefault="00CC30E5" w:rsidP="00CC30E5">
      <w:pPr>
        <w:pStyle w:val="Paragraphedeliste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68CF">
        <w:rPr>
          <w:rFonts w:ascii="Times New Roman" w:hAnsi="Times New Roman" w:cs="Times New Roman"/>
          <w:sz w:val="24"/>
          <w:szCs w:val="24"/>
        </w:rPr>
        <w:t>Connaître l’origine d’un mot (étymologie)</w:t>
      </w:r>
    </w:p>
    <w:p w:rsidR="00CC30E5" w:rsidRPr="003E68CF" w:rsidRDefault="00CC30E5" w:rsidP="00CC30E5">
      <w:pPr>
        <w:pStyle w:val="Paragraphedeliste"/>
        <w:spacing w:after="0" w:line="240" w:lineRule="auto"/>
        <w:ind w:left="780"/>
        <w:rPr>
          <w:rFonts w:ascii="Times New Roman" w:hAnsi="Times New Roman" w:cs="Times New Roman"/>
          <w:sz w:val="24"/>
          <w:szCs w:val="24"/>
        </w:rPr>
      </w:pPr>
    </w:p>
    <w:p w:rsidR="00CC30E5" w:rsidRPr="00500816" w:rsidRDefault="00CC30E5" w:rsidP="00CC30E5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t>Chercher dans un dictionnaire.</w:t>
      </w:r>
    </w:p>
    <w:p w:rsidR="00CC30E5" w:rsidRPr="003E68CF" w:rsidRDefault="00CC30E5" w:rsidP="00CC30E5">
      <w:pPr>
        <w:pStyle w:val="Default"/>
        <w:rPr>
          <w:rFonts w:ascii="Times New Roman" w:hAnsi="Times New Roman" w:cs="Times New Roman"/>
          <w:color w:val="auto"/>
        </w:rPr>
      </w:pPr>
      <w:r w:rsidRPr="003E68CF">
        <w:rPr>
          <w:rFonts w:ascii="Times New Roman" w:hAnsi="Times New Roman" w:cs="Times New Roman"/>
          <w:color w:val="auto"/>
        </w:rPr>
        <w:t xml:space="preserve">Dans le dictionnaire, les mots sont classés dans </w:t>
      </w:r>
      <w:r w:rsidRPr="003E68CF">
        <w:rPr>
          <w:rFonts w:ascii="Times New Roman" w:hAnsi="Times New Roman" w:cs="Times New Roman"/>
          <w:b/>
          <w:color w:val="FF0000"/>
        </w:rPr>
        <w:t>l’ordre alphabétique.</w:t>
      </w:r>
      <w:r w:rsidRPr="003E68CF">
        <w:rPr>
          <w:rFonts w:ascii="Times New Roman" w:hAnsi="Times New Roman" w:cs="Times New Roman"/>
          <w:color w:val="FF0000"/>
        </w:rPr>
        <w:t xml:space="preserve"> </w:t>
      </w:r>
    </w:p>
    <w:p w:rsidR="00CC30E5" w:rsidRPr="003E68CF" w:rsidRDefault="00CC30E5" w:rsidP="00CC30E5">
      <w:pPr>
        <w:pStyle w:val="Default"/>
        <w:rPr>
          <w:rFonts w:ascii="Times New Roman" w:hAnsi="Times New Roman" w:cs="Times New Roman"/>
          <w:color w:val="auto"/>
        </w:rPr>
      </w:pPr>
      <w:r w:rsidRPr="003E68CF">
        <w:rPr>
          <w:rFonts w:ascii="Times New Roman" w:hAnsi="Times New Roman" w:cs="Times New Roman"/>
          <w:color w:val="auto"/>
        </w:rPr>
        <w:t xml:space="preserve">Pour chercher des mots, on regarde l’ordre des lettres. </w:t>
      </w:r>
    </w:p>
    <w:p w:rsidR="00CC30E5" w:rsidRDefault="00CC30E5" w:rsidP="00CC30E5">
      <w:pPr>
        <w:pStyle w:val="Default"/>
        <w:jc w:val="center"/>
        <w:rPr>
          <w:rFonts w:ascii="Times New Roman" w:hAnsi="Times New Roman" w:cs="Times New Roman"/>
          <w:color w:val="auto"/>
        </w:rPr>
      </w:pPr>
      <w:r w:rsidRPr="003E68CF">
        <w:rPr>
          <w:rFonts w:ascii="Times New Roman" w:hAnsi="Times New Roman" w:cs="Times New Roman"/>
          <w:color w:val="auto"/>
        </w:rPr>
        <w:t>Conseil – consonne – constater</w:t>
      </w:r>
    </w:p>
    <w:p w:rsidR="00CC30E5" w:rsidRPr="003E68CF" w:rsidRDefault="00CC30E5" w:rsidP="00CC30E5">
      <w:pPr>
        <w:pStyle w:val="Default"/>
        <w:jc w:val="center"/>
        <w:rPr>
          <w:rFonts w:ascii="Times New Roman" w:hAnsi="Times New Roman" w:cs="Times New Roman"/>
          <w:color w:val="auto"/>
        </w:rPr>
      </w:pPr>
    </w:p>
    <w:p w:rsidR="00CC30E5" w:rsidRPr="003E68CF" w:rsidRDefault="00CC30E5" w:rsidP="00CC30E5">
      <w:pPr>
        <w:pStyle w:val="Default"/>
        <w:rPr>
          <w:rFonts w:ascii="Times New Roman" w:hAnsi="Times New Roman" w:cs="Times New Roman"/>
          <w:color w:val="auto"/>
        </w:rPr>
      </w:pPr>
      <w:r w:rsidRPr="003E68CF">
        <w:rPr>
          <w:rFonts w:ascii="Times New Roman" w:hAnsi="Times New Roman" w:cs="Times New Roman"/>
          <w:b/>
          <w:color w:val="FF0000"/>
        </w:rPr>
        <w:t>Les mots repères</w:t>
      </w:r>
      <w:r w:rsidRPr="003E68CF">
        <w:rPr>
          <w:rFonts w:ascii="Times New Roman" w:hAnsi="Times New Roman" w:cs="Times New Roman"/>
          <w:color w:val="FF0000"/>
        </w:rPr>
        <w:t xml:space="preserve"> </w:t>
      </w:r>
      <w:r w:rsidRPr="003E68CF">
        <w:rPr>
          <w:rFonts w:ascii="Times New Roman" w:hAnsi="Times New Roman" w:cs="Times New Roman"/>
          <w:color w:val="auto"/>
        </w:rPr>
        <w:t xml:space="preserve">aident à trouver le mot dans le dictionnaire. </w:t>
      </w:r>
    </w:p>
    <w:p w:rsidR="00CC30E5" w:rsidRDefault="00CC30E5" w:rsidP="00CC30E5">
      <w:pPr>
        <w:pStyle w:val="Default"/>
        <w:rPr>
          <w:rFonts w:ascii="Times New Roman" w:hAnsi="Times New Roman" w:cs="Times New Roman"/>
          <w:bCs/>
          <w:color w:val="auto"/>
        </w:rPr>
      </w:pPr>
      <w:r w:rsidRPr="003E68CF">
        <w:rPr>
          <w:rFonts w:ascii="Times New Roman" w:hAnsi="Times New Roman" w:cs="Times New Roman"/>
          <w:bCs/>
          <w:color w:val="auto"/>
        </w:rPr>
        <w:t xml:space="preserve">Celui en haut à gauche </w:t>
      </w:r>
      <w:r w:rsidRPr="003E68CF">
        <w:rPr>
          <w:rFonts w:ascii="Times New Roman" w:hAnsi="Times New Roman" w:cs="Times New Roman"/>
          <w:color w:val="auto"/>
        </w:rPr>
        <w:t xml:space="preserve">est le </w:t>
      </w:r>
      <w:r w:rsidRPr="003E68CF">
        <w:rPr>
          <w:rFonts w:ascii="Times New Roman" w:hAnsi="Times New Roman" w:cs="Times New Roman"/>
          <w:bCs/>
          <w:color w:val="auto"/>
        </w:rPr>
        <w:t xml:space="preserve">premier mot </w:t>
      </w:r>
      <w:r w:rsidRPr="003E68CF">
        <w:rPr>
          <w:rFonts w:ascii="Times New Roman" w:hAnsi="Times New Roman" w:cs="Times New Roman"/>
          <w:color w:val="auto"/>
        </w:rPr>
        <w:t xml:space="preserve">de la double page et </w:t>
      </w:r>
      <w:r w:rsidRPr="003E68CF">
        <w:rPr>
          <w:rFonts w:ascii="Times New Roman" w:hAnsi="Times New Roman" w:cs="Times New Roman"/>
          <w:bCs/>
          <w:color w:val="auto"/>
        </w:rPr>
        <w:t xml:space="preserve">le mot en haut à droite </w:t>
      </w:r>
      <w:r w:rsidRPr="003E68CF">
        <w:rPr>
          <w:rFonts w:ascii="Times New Roman" w:hAnsi="Times New Roman" w:cs="Times New Roman"/>
          <w:color w:val="auto"/>
        </w:rPr>
        <w:t xml:space="preserve">est </w:t>
      </w:r>
      <w:r w:rsidRPr="003E68CF">
        <w:rPr>
          <w:rFonts w:ascii="Times New Roman" w:hAnsi="Times New Roman" w:cs="Times New Roman"/>
          <w:bCs/>
          <w:color w:val="auto"/>
        </w:rPr>
        <w:t xml:space="preserve">le dernier mot de la double page. </w:t>
      </w:r>
    </w:p>
    <w:p w:rsidR="00CC30E5" w:rsidRPr="003E68CF" w:rsidRDefault="00CC30E5" w:rsidP="00CC30E5">
      <w:pPr>
        <w:pStyle w:val="Default"/>
        <w:rPr>
          <w:rFonts w:ascii="Times New Roman" w:hAnsi="Times New Roman" w:cs="Times New Roman"/>
          <w:color w:val="auto"/>
        </w:rPr>
      </w:pPr>
    </w:p>
    <w:p w:rsidR="00CC30E5" w:rsidRPr="003E68CF" w:rsidRDefault="00CC30E5" w:rsidP="00CC30E5">
      <w:pPr>
        <w:rPr>
          <w:rFonts w:ascii="Times New Roman" w:hAnsi="Times New Roman" w:cs="Times New Roman"/>
          <w:sz w:val="24"/>
          <w:szCs w:val="24"/>
        </w:rPr>
      </w:pPr>
      <w:r w:rsidRPr="003E68CF">
        <w:rPr>
          <w:rFonts w:ascii="Times New Roman" w:hAnsi="Times New Roman" w:cs="Times New Roman"/>
          <w:sz w:val="24"/>
          <w:szCs w:val="24"/>
        </w:rPr>
        <w:t xml:space="preserve">Les mots sont présentés au </w:t>
      </w:r>
      <w:r w:rsidRPr="003E68CF">
        <w:rPr>
          <w:rFonts w:ascii="Times New Roman" w:hAnsi="Times New Roman" w:cs="Times New Roman"/>
          <w:bCs/>
          <w:sz w:val="24"/>
          <w:szCs w:val="24"/>
        </w:rPr>
        <w:t>singulier</w:t>
      </w:r>
      <w:r w:rsidRPr="003E68CF">
        <w:rPr>
          <w:rFonts w:ascii="Times New Roman" w:hAnsi="Times New Roman" w:cs="Times New Roman"/>
          <w:sz w:val="24"/>
          <w:szCs w:val="24"/>
        </w:rPr>
        <w:t xml:space="preserve">, les </w:t>
      </w:r>
      <w:r w:rsidRPr="003E68CF">
        <w:rPr>
          <w:rFonts w:ascii="Times New Roman" w:hAnsi="Times New Roman" w:cs="Times New Roman"/>
          <w:bCs/>
          <w:sz w:val="24"/>
          <w:szCs w:val="24"/>
        </w:rPr>
        <w:t xml:space="preserve">adjectifs au masculin </w:t>
      </w:r>
      <w:r w:rsidRPr="003E68CF">
        <w:rPr>
          <w:rFonts w:ascii="Times New Roman" w:hAnsi="Times New Roman" w:cs="Times New Roman"/>
          <w:sz w:val="24"/>
          <w:szCs w:val="24"/>
        </w:rPr>
        <w:t xml:space="preserve">et </w:t>
      </w:r>
      <w:r w:rsidRPr="003E68CF">
        <w:rPr>
          <w:rFonts w:ascii="Times New Roman" w:hAnsi="Times New Roman" w:cs="Times New Roman"/>
          <w:bCs/>
          <w:sz w:val="24"/>
          <w:szCs w:val="24"/>
        </w:rPr>
        <w:t>les verbes à l’infinitif.</w:t>
      </w:r>
    </w:p>
    <w:p w:rsidR="00CC30E5" w:rsidRPr="00500816" w:rsidRDefault="00CC30E5" w:rsidP="00CC30E5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t>Comment lire un article de dictionnaire ?</w:t>
      </w:r>
    </w:p>
    <w:p w:rsidR="00CC30E5" w:rsidRDefault="00CC30E5" w:rsidP="00CC30E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5A1B2762" wp14:editId="5EC2D0E9">
            <wp:extent cx="5760720" cy="1763395"/>
            <wp:effectExtent l="0" t="0" r="0" b="8255"/>
            <wp:docPr id="154" name="Imag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6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0E5" w:rsidRDefault="00CC30E5" w:rsidP="00CC30E5">
      <w:pPr>
        <w:rPr>
          <w:rFonts w:ascii="Times New Roman" w:hAnsi="Times New Roman" w:cs="Times New Roman"/>
          <w:sz w:val="24"/>
          <w:szCs w:val="24"/>
        </w:rPr>
      </w:pPr>
    </w:p>
    <w:p w:rsidR="00CC30E5" w:rsidRDefault="00CC30E5" w:rsidP="00CC30E5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lastRenderedPageBreak/>
        <w:t>Quelques abréviations à connaître !</w:t>
      </w:r>
    </w:p>
    <w:p w:rsidR="00CC30E5" w:rsidRDefault="00CC30E5" w:rsidP="00CC30E5">
      <w:pPr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  <w:r>
        <w:rPr>
          <w:noProof/>
          <w:lang w:eastAsia="fr-FR"/>
        </w:rPr>
        <w:drawing>
          <wp:inline distT="0" distB="0" distL="0" distR="0" wp14:anchorId="72D57393" wp14:editId="01BFD50D">
            <wp:extent cx="4114800" cy="2510287"/>
            <wp:effectExtent l="0" t="0" r="0" b="4445"/>
            <wp:docPr id="155" name="Image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20008" cy="2513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36F6" w:rsidRPr="00CC30E5" w:rsidRDefault="000B36F6" w:rsidP="00CC30E5"/>
    <w:sectPr w:rsidR="000B36F6" w:rsidRPr="00CC30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dwardian Script ITC">
    <w:panose1 w:val="030303020407070D0804"/>
    <w:charset w:val="4D"/>
    <w:family w:val="script"/>
    <w:pitch w:val="variable"/>
    <w:sig w:usb0="00000003" w:usb1="00000000" w:usb2="00000000" w:usb3="00000000" w:csb0="00000001" w:csb1="00000000"/>
  </w:font>
  <w:font w:name="Tempus Sans ITC">
    <w:panose1 w:val="04020404030007020202"/>
    <w:charset w:val="4D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6" type="#_x0000_t75" style="width:8pt;height:8pt;visibility:visible;mso-wrap-style:square" o:bullet="t">
        <v:imagedata r:id="rId1" o:title=""/>
      </v:shape>
    </w:pict>
  </w:numPicBullet>
  <w:abstractNum w:abstractNumId="0" w15:restartNumberingAfterBreak="0">
    <w:nsid w:val="17485915"/>
    <w:multiLevelType w:val="hybridMultilevel"/>
    <w:tmpl w:val="860048A6"/>
    <w:lvl w:ilvl="0" w:tplc="040C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25AD1794"/>
    <w:multiLevelType w:val="hybridMultilevel"/>
    <w:tmpl w:val="9306DF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D67197"/>
    <w:multiLevelType w:val="hybridMultilevel"/>
    <w:tmpl w:val="F30A478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5724B0"/>
    <w:multiLevelType w:val="hybridMultilevel"/>
    <w:tmpl w:val="6F347CC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7796245">
    <w:abstractNumId w:val="3"/>
  </w:num>
  <w:num w:numId="2" w16cid:durableId="1152141318">
    <w:abstractNumId w:val="1"/>
  </w:num>
  <w:num w:numId="3" w16cid:durableId="1385173945">
    <w:abstractNumId w:val="2"/>
  </w:num>
  <w:num w:numId="4" w16cid:durableId="1748524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3A5"/>
    <w:rsid w:val="000241CA"/>
    <w:rsid w:val="000B36F6"/>
    <w:rsid w:val="00285007"/>
    <w:rsid w:val="007753A5"/>
    <w:rsid w:val="009C6101"/>
    <w:rsid w:val="00CC30E5"/>
    <w:rsid w:val="00E6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F04C6"/>
  <w15:chartTrackingRefBased/>
  <w15:docId w15:val="{7F7B753A-EBF6-7A48-B91C-C38C08AC5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3A5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775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75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75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75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75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753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753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753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753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75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75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75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753A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753A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753A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753A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753A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753A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753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75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75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75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75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753A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753A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753A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75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753A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753A5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CC30E5"/>
    <w:pPr>
      <w:autoSpaceDE w:val="0"/>
      <w:autoSpaceDN w:val="0"/>
      <w:adjustRightInd w:val="0"/>
    </w:pPr>
    <w:rPr>
      <w:rFonts w:ascii="Tahoma" w:hAnsi="Tahoma" w:cs="Tahoma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212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3</cp:revision>
  <dcterms:created xsi:type="dcterms:W3CDTF">2025-11-08T19:06:00Z</dcterms:created>
  <dcterms:modified xsi:type="dcterms:W3CDTF">2025-11-08T19:28:00Z</dcterms:modified>
</cp:coreProperties>
</file>