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E5E819C" w14:textId="77777777" w:rsidR="0096369A" w:rsidRDefault="0096369A" w:rsidP="0096369A">
      <w:pPr>
        <w:jc w:val="center"/>
        <w:rPr>
          <w:rFonts w:ascii="Bradley Hand" w:hAnsi="Bradley Hand"/>
          <w:bCs/>
          <w:sz w:val="36"/>
          <w:szCs w:val="36"/>
        </w:rPr>
      </w:pPr>
      <w:r>
        <w:rPr>
          <w:rFonts w:ascii="Bradley Hand" w:hAnsi="Bradley Hand"/>
          <w:bCs/>
          <w:sz w:val="36"/>
          <w:szCs w:val="36"/>
        </w:rPr>
        <w:t xml:space="preserve">Géo 11 </w:t>
      </w:r>
      <w:r w:rsidRPr="0063553E">
        <w:rPr>
          <w:rFonts w:ascii="Bradley Hand" w:hAnsi="Bradley Hand"/>
          <w:bCs/>
          <w:sz w:val="36"/>
          <w:szCs w:val="36"/>
        </w:rPr>
        <w:t xml:space="preserve">: </w:t>
      </w:r>
      <w:r>
        <w:rPr>
          <w:rFonts w:ascii="Bradley Hand" w:hAnsi="Bradley Hand"/>
          <w:bCs/>
          <w:sz w:val="36"/>
          <w:szCs w:val="36"/>
        </w:rPr>
        <w:t>Comment se repérer sur la Terre ?</w:t>
      </w:r>
    </w:p>
    <w:p w14:paraId="1A9F2FCA" w14:textId="77777777" w:rsidR="0096369A" w:rsidRDefault="0096369A" w:rsidP="0096369A">
      <w:pPr>
        <w:jc w:val="center"/>
        <w:rPr>
          <w:rFonts w:ascii="Bradley Hand" w:hAnsi="Bradley Hand"/>
          <w:bCs/>
          <w:sz w:val="36"/>
          <w:szCs w:val="36"/>
        </w:rPr>
      </w:pPr>
    </w:p>
    <w:p w14:paraId="67F9245C" w14:textId="77777777" w:rsidR="0096369A" w:rsidRDefault="0096369A" w:rsidP="0096369A">
      <w:pPr>
        <w:pStyle w:val="Paragraphedeliste"/>
        <w:numPr>
          <w:ilvl w:val="0"/>
          <w:numId w:val="1"/>
        </w:numPr>
        <w:rPr>
          <w:rFonts w:ascii="Bradley Hand" w:hAnsi="Bradley Hand"/>
          <w:sz w:val="28"/>
          <w:szCs w:val="28"/>
          <w:u w:val="single"/>
        </w:rPr>
      </w:pPr>
      <w:r w:rsidRPr="0027475E">
        <w:rPr>
          <w:rFonts w:ascii="Bradley Hand" w:hAnsi="Bradley Hand"/>
          <w:sz w:val="28"/>
          <w:szCs w:val="28"/>
          <w:u w:val="single"/>
        </w:rPr>
        <w:t>Les représentations de la Terre</w:t>
      </w:r>
    </w:p>
    <w:p w14:paraId="5BF4BE4E" w14:textId="77777777" w:rsidR="0096369A" w:rsidRDefault="0096369A" w:rsidP="0096369A"/>
    <w:p w14:paraId="57358ADB" w14:textId="77777777" w:rsidR="0096369A" w:rsidRPr="00754756" w:rsidRDefault="0096369A" w:rsidP="0096369A">
      <w:r w:rsidRPr="00754756">
        <w:t xml:space="preserve">La Terre est ronde : elle a </w:t>
      </w:r>
      <w:r w:rsidRPr="00754756">
        <w:rPr>
          <w:b/>
          <w:bCs/>
          <w:color w:val="FF0000"/>
        </w:rPr>
        <w:t>une forme sphérique</w:t>
      </w:r>
      <w:r w:rsidRPr="00754756">
        <w:t xml:space="preserve">. On peut distinguer des océans et des continents à la surface de celle-ci. La Terre est surnommée </w:t>
      </w:r>
      <w:r w:rsidRPr="00754756">
        <w:rPr>
          <w:b/>
          <w:bCs/>
          <w:color w:val="FF0000"/>
        </w:rPr>
        <w:t xml:space="preserve">« la planète bleue » </w:t>
      </w:r>
      <w:r w:rsidRPr="00754756">
        <w:t>car elle est recouverte principalement par des océans et des mers.</w:t>
      </w:r>
    </w:p>
    <w:p w14:paraId="3C1CC934" w14:textId="77777777" w:rsidR="0096369A" w:rsidRPr="00754756" w:rsidRDefault="0096369A" w:rsidP="0096369A">
      <w:pPr>
        <w:rPr>
          <w:u w:val="single"/>
        </w:rPr>
      </w:pPr>
    </w:p>
    <w:p w14:paraId="375F9AF8" w14:textId="77777777" w:rsidR="0096369A" w:rsidRPr="00754756" w:rsidRDefault="0096369A" w:rsidP="0096369A">
      <w:r w:rsidRPr="00754756">
        <w:t xml:space="preserve">On peut représenter la Terre de différentes manières : </w:t>
      </w:r>
    </w:p>
    <w:p w14:paraId="69C8F615" w14:textId="77777777" w:rsidR="0096369A" w:rsidRPr="00754756" w:rsidRDefault="0096369A" w:rsidP="0096369A">
      <w:pPr>
        <w:pStyle w:val="Paragraphedeliste"/>
        <w:numPr>
          <w:ilvl w:val="0"/>
          <w:numId w:val="2"/>
        </w:numPr>
        <w:rPr>
          <w:u w:val="single"/>
        </w:rPr>
      </w:pPr>
      <w:r w:rsidRPr="00754756">
        <w:rPr>
          <w:u w:val="single"/>
        </w:rPr>
        <w:t>La photographie satellite</w:t>
      </w:r>
    </w:p>
    <w:p w14:paraId="5D95633C" w14:textId="77777777" w:rsidR="0096369A" w:rsidRPr="00754756" w:rsidRDefault="0096369A" w:rsidP="0096369A">
      <w:pPr>
        <w:pStyle w:val="Paragraphedeliste"/>
        <w:rPr>
          <w:sz w:val="26"/>
          <w:szCs w:val="26"/>
          <w:u w:val="single"/>
        </w:rPr>
      </w:pPr>
    </w:p>
    <w:p w14:paraId="470CEC4F" w14:textId="77777777" w:rsidR="0096369A" w:rsidRDefault="0096369A" w:rsidP="0096369A">
      <w:pPr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7FE504" wp14:editId="5B8186C5">
                <wp:simplePos x="0" y="0"/>
                <wp:positionH relativeFrom="column">
                  <wp:posOffset>1563487</wp:posOffset>
                </wp:positionH>
                <wp:positionV relativeFrom="paragraph">
                  <wp:posOffset>162871</wp:posOffset>
                </wp:positionV>
                <wp:extent cx="4562670" cy="755780"/>
                <wp:effectExtent l="0" t="0" r="9525" b="1905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62670" cy="755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CBF311" w14:textId="77777777" w:rsidR="0096369A" w:rsidRPr="00CC4E8B" w:rsidRDefault="0096369A" w:rsidP="0096369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D51AE6">
                              <w:rPr>
                                <w:sz w:val="28"/>
                                <w:szCs w:val="28"/>
                              </w:rPr>
                              <w:t>L</w:t>
                            </w:r>
                            <w:r w:rsidRPr="00CC4E8B">
                              <w:rPr>
                                <w:sz w:val="28"/>
                                <w:szCs w:val="28"/>
                              </w:rPr>
                              <w:t>a photo</w:t>
                            </w:r>
                            <w:r w:rsidRPr="00D51AE6">
                              <w:rPr>
                                <w:sz w:val="28"/>
                                <w:szCs w:val="28"/>
                              </w:rPr>
                              <w:t>graphie</w:t>
                            </w:r>
                            <w:r w:rsidRPr="00CC4E8B">
                              <w:rPr>
                                <w:sz w:val="28"/>
                                <w:szCs w:val="28"/>
                              </w:rPr>
                              <w:t xml:space="preserve"> satellite est une photographie prise depuis l'espace par un satellite. On peut y voir l’apparence réelle de la Terre mais il n'est possible d'en voir qu'une </w:t>
                            </w:r>
                            <w:r w:rsidRPr="00D51AE6">
                              <w:rPr>
                                <w:sz w:val="28"/>
                                <w:szCs w:val="28"/>
                              </w:rPr>
                              <w:t>partie</w:t>
                            </w:r>
                            <w:r w:rsidRPr="00CC4E8B">
                              <w:rPr>
                                <w:sz w:val="28"/>
                                <w:szCs w:val="28"/>
                              </w:rPr>
                              <w:t xml:space="preserve"> à la fois.</w:t>
                            </w:r>
                          </w:p>
                          <w:p w14:paraId="4F38CA63" w14:textId="77777777" w:rsidR="0096369A" w:rsidRDefault="0096369A" w:rsidP="0096369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7FE504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123.1pt;margin-top:12.8pt;width:359.25pt;height:59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" fillcolor="white [3201]" strokeweight=".5pt">
                <v:textbox>
                  <w:txbxContent>
                    <w:p w14:paraId="74CBF311" w14:textId="77777777" w:rsidR="0096369A" w:rsidRPr="00CC4E8B" w:rsidRDefault="0096369A" w:rsidP="0096369A">
                      <w:pPr>
                        <w:rPr>
                          <w:sz w:val="28"/>
                          <w:szCs w:val="28"/>
                        </w:rPr>
                      </w:pPr>
                      <w:r w:rsidRPr="00D51AE6">
                        <w:rPr>
                          <w:sz w:val="28"/>
                          <w:szCs w:val="28"/>
                        </w:rPr>
                        <w:t>L</w:t>
                      </w:r>
                      <w:r w:rsidRPr="00CC4E8B">
                        <w:rPr>
                          <w:sz w:val="28"/>
                          <w:szCs w:val="28"/>
                        </w:rPr>
                        <w:t>a photo</w:t>
                      </w:r>
                      <w:r w:rsidRPr="00D51AE6">
                        <w:rPr>
                          <w:sz w:val="28"/>
                          <w:szCs w:val="28"/>
                        </w:rPr>
                        <w:t>graphie</w:t>
                      </w:r>
                      <w:r w:rsidRPr="00CC4E8B">
                        <w:rPr>
                          <w:sz w:val="28"/>
                          <w:szCs w:val="28"/>
                        </w:rPr>
                        <w:t xml:space="preserve"> satellite est une photographie prise depuis l'espace par un satellite. On peut y voir l’apparence réelle de la Terre mais il n'est possible d'en voir qu'une </w:t>
                      </w:r>
                      <w:r w:rsidRPr="00D51AE6">
                        <w:rPr>
                          <w:sz w:val="28"/>
                          <w:szCs w:val="28"/>
                        </w:rPr>
                        <w:t>partie</w:t>
                      </w:r>
                      <w:r w:rsidRPr="00CC4E8B">
                        <w:rPr>
                          <w:sz w:val="28"/>
                          <w:szCs w:val="28"/>
                        </w:rPr>
                        <w:t xml:space="preserve"> à la fois.</w:t>
                      </w:r>
                    </w:p>
                    <w:p w14:paraId="4F38CA63" w14:textId="77777777" w:rsidR="0096369A" w:rsidRDefault="0096369A" w:rsidP="0096369A"/>
                  </w:txbxContent>
                </v:textbox>
              </v:shape>
            </w:pict>
          </mc:Fallback>
        </mc:AlternateContent>
      </w:r>
      <w:r w:rsidRPr="00CC4E8B">
        <w:rPr>
          <w:noProof/>
          <w:sz w:val="26"/>
          <w:szCs w:val="26"/>
        </w:rPr>
        <w:drawing>
          <wp:inline distT="0" distB="0" distL="0" distR="0" wp14:anchorId="131C15E0" wp14:editId="377FF1D7">
            <wp:extent cx="1204174" cy="1178370"/>
            <wp:effectExtent l="0" t="0" r="2540" b="317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33676" cy="120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D261AC" w14:textId="77777777" w:rsidR="0096369A" w:rsidRDefault="0096369A" w:rsidP="0096369A">
      <w:pPr>
        <w:rPr>
          <w:sz w:val="26"/>
          <w:szCs w:val="26"/>
        </w:rPr>
      </w:pPr>
    </w:p>
    <w:p w14:paraId="02F9EE90" w14:textId="77777777" w:rsidR="0096369A" w:rsidRPr="00754756" w:rsidRDefault="0096369A" w:rsidP="0096369A">
      <w:pPr>
        <w:pStyle w:val="Paragraphedeliste"/>
        <w:numPr>
          <w:ilvl w:val="0"/>
          <w:numId w:val="2"/>
        </w:numPr>
        <w:rPr>
          <w:u w:val="single"/>
        </w:rPr>
      </w:pPr>
      <w:r w:rsidRPr="00754756">
        <w:rPr>
          <w:u w:val="single"/>
        </w:rPr>
        <w:t>Le globe terrestre</w:t>
      </w:r>
    </w:p>
    <w:p w14:paraId="4941AD14" w14:textId="77777777" w:rsidR="0096369A" w:rsidRPr="00754756" w:rsidRDefault="0096369A" w:rsidP="0096369A">
      <w:pPr>
        <w:pStyle w:val="Paragraphedelist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6D992D" wp14:editId="019A258C">
                <wp:simplePos x="0" y="0"/>
                <wp:positionH relativeFrom="column">
                  <wp:posOffset>1354518</wp:posOffset>
                </wp:positionH>
                <wp:positionV relativeFrom="paragraph">
                  <wp:posOffset>138800</wp:posOffset>
                </wp:positionV>
                <wp:extent cx="4562475" cy="1575303"/>
                <wp:effectExtent l="0" t="0" r="9525" b="1270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62475" cy="15753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E15E06" w14:textId="77777777" w:rsidR="0096369A" w:rsidRPr="00D51AE6" w:rsidRDefault="0096369A" w:rsidP="0096369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D51AE6">
                              <w:rPr>
                                <w:sz w:val="28"/>
                                <w:szCs w:val="28"/>
                              </w:rPr>
                              <w:t>Le</w:t>
                            </w:r>
                            <w:r w:rsidRPr="00CC4E8B">
                              <w:rPr>
                                <w:sz w:val="28"/>
                                <w:szCs w:val="28"/>
                              </w:rPr>
                              <w:t xml:space="preserve"> globe terrestre une maquette de la Terre qui respecte les formes des continents. On ne peut les voir d’un seul coup d’œil.</w:t>
                            </w:r>
                          </w:p>
                          <w:p w14:paraId="6EE0F60D" w14:textId="77777777" w:rsidR="0096369A" w:rsidRPr="00D51AE6" w:rsidRDefault="0096369A" w:rsidP="0096369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D51AE6">
                              <w:rPr>
                                <w:sz w:val="28"/>
                                <w:szCs w:val="28"/>
                              </w:rPr>
                              <w:t>Il y a plus de 500 ans, les bateaux de Magellan sont partis du Portugal et ont navigués vers l’Ouest. Au bout de 3 ans, ils sont revenus à leur point de départ. Essaie de comprendre ce phénomène.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D992D" id="Zone de texte 5" o:spid="_x0000_s1027" type="#_x0000_t202" style="position:absolute;left:0;text-align:left;margin-left:106.65pt;margin-top:10.95pt;width:359.25pt;height:124.0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" fillcolor="white [3201]" strokeweight=".5pt">
                <v:textbox>
                  <w:txbxContent>
                    <w:p w14:paraId="66E15E06" w14:textId="77777777" w:rsidR="0096369A" w:rsidRPr="00D51AE6" w:rsidRDefault="0096369A" w:rsidP="0096369A">
                      <w:pPr>
                        <w:rPr>
                          <w:sz w:val="28"/>
                          <w:szCs w:val="28"/>
                        </w:rPr>
                      </w:pPr>
                      <w:r w:rsidRPr="00D51AE6">
                        <w:rPr>
                          <w:sz w:val="28"/>
                          <w:szCs w:val="28"/>
                        </w:rPr>
                        <w:t>Le</w:t>
                      </w:r>
                      <w:r w:rsidRPr="00CC4E8B">
                        <w:rPr>
                          <w:sz w:val="28"/>
                          <w:szCs w:val="28"/>
                        </w:rPr>
                        <w:t xml:space="preserve"> globe terrestre une maquette de la Terre qui respecte les formes des continents. On ne peut les voir d’un seul coup d’œil.</w:t>
                      </w:r>
                    </w:p>
                    <w:p w14:paraId="6EE0F60D" w14:textId="77777777" w:rsidR="0096369A" w:rsidRPr="00D51AE6" w:rsidRDefault="0096369A" w:rsidP="0096369A">
                      <w:pPr>
                        <w:rPr>
                          <w:sz w:val="28"/>
                          <w:szCs w:val="28"/>
                        </w:rPr>
                      </w:pPr>
                      <w:r w:rsidRPr="00D51AE6">
                        <w:rPr>
                          <w:sz w:val="28"/>
                          <w:szCs w:val="28"/>
                        </w:rPr>
                        <w:t>Il y a plus de 500 ans, les bateaux de Magellan sont partis du Portugal et ont navigués vers l’Ouest. Au bout de 3 ans, ils sont revenus à leur point de départ. Essaie de comprendre ce phénomène.</w:t>
                      </w:r>
                    </w:p>
                  </w:txbxContent>
                </v:textbox>
              </v:shape>
            </w:pict>
          </mc:Fallback>
        </mc:AlternateContent>
      </w:r>
    </w:p>
    <w:p w14:paraId="7799BCE5" w14:textId="77777777" w:rsidR="0096369A" w:rsidRPr="00CC4E8B" w:rsidRDefault="0096369A" w:rsidP="0096369A">
      <w:pPr>
        <w:rPr>
          <w:sz w:val="26"/>
          <w:szCs w:val="26"/>
        </w:rPr>
      </w:pPr>
      <w:r w:rsidRPr="00CC4E8B">
        <w:rPr>
          <w:noProof/>
          <w:sz w:val="26"/>
          <w:szCs w:val="26"/>
        </w:rPr>
        <w:drawing>
          <wp:inline distT="0" distB="0" distL="0" distR="0" wp14:anchorId="119F294E" wp14:editId="220046B8">
            <wp:extent cx="1212546" cy="1263780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38973" cy="1291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F08BDC" w14:textId="77777777" w:rsidR="0096369A" w:rsidRDefault="0096369A" w:rsidP="0096369A">
      <w:pPr>
        <w:rPr>
          <w:sz w:val="26"/>
          <w:szCs w:val="26"/>
        </w:rPr>
      </w:pPr>
    </w:p>
    <w:p w14:paraId="2A325BB4" w14:textId="77777777" w:rsidR="0096369A" w:rsidRDefault="0096369A" w:rsidP="0096369A">
      <w:pPr>
        <w:pStyle w:val="Paragraphedeliste"/>
        <w:rPr>
          <w:sz w:val="26"/>
          <w:szCs w:val="26"/>
        </w:rPr>
      </w:pPr>
    </w:p>
    <w:p w14:paraId="68F4C7A1" w14:textId="77777777" w:rsidR="0096369A" w:rsidRPr="00754756" w:rsidRDefault="0096369A" w:rsidP="0096369A">
      <w:pPr>
        <w:pStyle w:val="Paragraphedeliste"/>
        <w:numPr>
          <w:ilvl w:val="0"/>
          <w:numId w:val="2"/>
        </w:numPr>
        <w:rPr>
          <w:sz w:val="26"/>
          <w:szCs w:val="26"/>
          <w:u w:val="single"/>
        </w:rPr>
      </w:pPr>
      <w:r w:rsidRPr="00754756">
        <w:rPr>
          <w:sz w:val="26"/>
          <w:szCs w:val="26"/>
          <w:u w:val="single"/>
        </w:rPr>
        <w:t>Le planisphère</w:t>
      </w:r>
    </w:p>
    <w:p w14:paraId="119B5105" w14:textId="77777777" w:rsidR="0096369A" w:rsidRPr="00D51AE6" w:rsidRDefault="0096369A" w:rsidP="0096369A">
      <w:pPr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A5B45A" wp14:editId="1304EF66">
                <wp:simplePos x="0" y="0"/>
                <wp:positionH relativeFrom="column">
                  <wp:posOffset>2011356</wp:posOffset>
                </wp:positionH>
                <wp:positionV relativeFrom="paragraph">
                  <wp:posOffset>244384</wp:posOffset>
                </wp:positionV>
                <wp:extent cx="4114606" cy="970254"/>
                <wp:effectExtent l="0" t="0" r="13335" b="8255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606" cy="9702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D25C67" w14:textId="77777777" w:rsidR="0096369A" w:rsidRPr="00CC4E8B" w:rsidRDefault="0096369A" w:rsidP="0096369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D51AE6">
                              <w:rPr>
                                <w:sz w:val="28"/>
                                <w:szCs w:val="28"/>
                              </w:rPr>
                              <w:t>Le</w:t>
                            </w:r>
                            <w:r w:rsidRPr="00CC4E8B">
                              <w:rPr>
                                <w:sz w:val="28"/>
                                <w:szCs w:val="28"/>
                              </w:rPr>
                              <w:t xml:space="preserve"> planisphère est une représentation à plat de la Terre. On peut la voir entièrement mais les continents sont déformés. Le planisphère que nous utilisons le plus souvent est celui de Mercator.</w:t>
                            </w:r>
                          </w:p>
                          <w:p w14:paraId="482FAD17" w14:textId="77777777" w:rsidR="0096369A" w:rsidRDefault="0096369A" w:rsidP="0096369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A5B45A" id="Zone de texte 7" o:spid="_x0000_s1028" type="#_x0000_t202" style="position:absolute;margin-left:158.35pt;margin-top:19.25pt;width:324pt;height:76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" fillcolor="white [3201]" strokeweight=".5pt">
                <v:textbox>
                  <w:txbxContent>
                    <w:p w14:paraId="53D25C67" w14:textId="77777777" w:rsidR="0096369A" w:rsidRPr="00CC4E8B" w:rsidRDefault="0096369A" w:rsidP="0096369A">
                      <w:pPr>
                        <w:rPr>
                          <w:sz w:val="28"/>
                          <w:szCs w:val="28"/>
                        </w:rPr>
                      </w:pPr>
                      <w:r w:rsidRPr="00D51AE6">
                        <w:rPr>
                          <w:sz w:val="28"/>
                          <w:szCs w:val="28"/>
                        </w:rPr>
                        <w:t>Le</w:t>
                      </w:r>
                      <w:r w:rsidRPr="00CC4E8B">
                        <w:rPr>
                          <w:sz w:val="28"/>
                          <w:szCs w:val="28"/>
                        </w:rPr>
                        <w:t xml:space="preserve"> planisphère est une représentation à plat de la Terre. On peut la voir entièrement mais les continents sont déformés. Le planisphère que nous utilisons le plus souvent est celui de Mercator.</w:t>
                      </w:r>
                    </w:p>
                    <w:p w14:paraId="482FAD17" w14:textId="77777777" w:rsidR="0096369A" w:rsidRDefault="0096369A" w:rsidP="0096369A"/>
                  </w:txbxContent>
                </v:textbox>
              </v:shape>
            </w:pict>
          </mc:Fallback>
        </mc:AlternateContent>
      </w:r>
      <w:r w:rsidRPr="00D51AE6">
        <w:rPr>
          <w:noProof/>
          <w:sz w:val="26"/>
          <w:szCs w:val="26"/>
        </w:rPr>
        <w:drawing>
          <wp:inline distT="0" distB="0" distL="0" distR="0" wp14:anchorId="3F60E02A" wp14:editId="0284895F">
            <wp:extent cx="1849160" cy="1212980"/>
            <wp:effectExtent l="0" t="0" r="5080" b="635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21109" cy="1260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08ECD" w14:textId="77777777" w:rsidR="000B36F6" w:rsidRDefault="000B36F6"/>
    <w:p w14:paraId="3C61F929" w14:textId="77777777" w:rsidR="0096369A" w:rsidRDefault="0096369A"/>
    <w:p w14:paraId="44F56274" w14:textId="77777777" w:rsidR="0096369A" w:rsidRDefault="0096369A"/>
    <w:p w14:paraId="60B6F00A" w14:textId="77777777" w:rsidR="0096369A" w:rsidRDefault="0096369A"/>
    <w:p w14:paraId="22999363" w14:textId="77777777" w:rsidR="0096369A" w:rsidRDefault="0096369A"/>
    <w:p w14:paraId="43DAAD5C" w14:textId="77777777" w:rsidR="0096369A" w:rsidRDefault="0096369A"/>
    <w:p w14:paraId="34805B15" w14:textId="77777777" w:rsidR="0096369A" w:rsidRDefault="0096369A"/>
    <w:p w14:paraId="2C695530" w14:textId="77777777" w:rsidR="0096369A" w:rsidRDefault="0096369A"/>
    <w:p w14:paraId="755155AC" w14:textId="77777777" w:rsidR="0096369A" w:rsidRDefault="0096369A"/>
    <w:p w14:paraId="0D050D01" w14:textId="77777777" w:rsidR="0096369A" w:rsidRDefault="0096369A"/>
    <w:p w14:paraId="020D9D5D" w14:textId="77777777" w:rsidR="0096369A" w:rsidRDefault="0096369A" w:rsidP="0096369A">
      <w:pPr>
        <w:pStyle w:val="Paragraphedeliste"/>
        <w:numPr>
          <w:ilvl w:val="0"/>
          <w:numId w:val="1"/>
        </w:numPr>
        <w:rPr>
          <w:rFonts w:ascii="Bradley Hand" w:hAnsi="Bradley Hand"/>
          <w:sz w:val="28"/>
          <w:szCs w:val="28"/>
          <w:u w:val="single"/>
        </w:rPr>
      </w:pPr>
      <w:r>
        <w:rPr>
          <w:rFonts w:ascii="Bradley Hand" w:hAnsi="Bradley Hand"/>
          <w:sz w:val="28"/>
          <w:szCs w:val="28"/>
          <w:u w:val="single"/>
        </w:rPr>
        <w:lastRenderedPageBreak/>
        <w:t>Comment se repérer sur Terre ?</w:t>
      </w:r>
    </w:p>
    <w:p w14:paraId="5F5A9BA0" w14:textId="77777777" w:rsidR="0096369A" w:rsidRDefault="0096369A" w:rsidP="0096369A">
      <w:pPr>
        <w:rPr>
          <w:rFonts w:ascii="Bradley Hand" w:hAnsi="Bradley Hand"/>
          <w:sz w:val="28"/>
          <w:szCs w:val="28"/>
          <w:u w:val="single"/>
        </w:rPr>
      </w:pPr>
    </w:p>
    <w:p w14:paraId="321134BA" w14:textId="77777777" w:rsidR="0096369A" w:rsidRPr="0027475E" w:rsidRDefault="0096369A" w:rsidP="0096369A">
      <w:pPr>
        <w:autoSpaceDE w:val="0"/>
        <w:autoSpaceDN w:val="0"/>
        <w:adjustRightInd w:val="0"/>
        <w:spacing w:line="360" w:lineRule="auto"/>
        <w:rPr>
          <w:rFonts w:eastAsiaTheme="minorHAnsi"/>
          <w:lang w:eastAsia="en-US"/>
        </w:rPr>
      </w:pPr>
      <w:r w:rsidRPr="0027475E">
        <w:rPr>
          <w:rFonts w:eastAsiaTheme="minorHAnsi"/>
          <w:lang w:eastAsia="en-US"/>
        </w:rPr>
        <w:t>Pour se repérer sur la Terre, nous utilisons des points de repère et des lignes</w:t>
      </w:r>
      <w:r>
        <w:rPr>
          <w:rFonts w:eastAsiaTheme="minorHAnsi"/>
          <w:lang w:eastAsia="en-US"/>
        </w:rPr>
        <w:t xml:space="preserve"> </w:t>
      </w:r>
      <w:r w:rsidRPr="0027475E">
        <w:rPr>
          <w:rFonts w:eastAsiaTheme="minorHAnsi"/>
          <w:lang w:eastAsia="en-US"/>
        </w:rPr>
        <w:t>imaginaires tracées sur les globes et les cartes :</w:t>
      </w:r>
    </w:p>
    <w:p w14:paraId="592087C1" w14:textId="77777777" w:rsidR="0096369A" w:rsidRPr="0027475E" w:rsidRDefault="0096369A" w:rsidP="0096369A">
      <w:pPr>
        <w:pStyle w:val="Paragraphedeliste"/>
        <w:numPr>
          <w:ilvl w:val="0"/>
          <w:numId w:val="3"/>
        </w:numPr>
        <w:rPr>
          <w:color w:val="FF0000"/>
          <w:u w:val="single"/>
        </w:rPr>
      </w:pPr>
      <w:r w:rsidRPr="0027475E">
        <w:rPr>
          <w:color w:val="FF0000"/>
          <w:u w:val="single"/>
        </w:rPr>
        <w:t>Les points cardinaux</w:t>
      </w:r>
    </w:p>
    <w:p w14:paraId="5004DC31" w14:textId="77777777" w:rsidR="0096369A" w:rsidRDefault="0096369A" w:rsidP="0096369A">
      <w:pPr>
        <w:rPr>
          <w:sz w:val="26"/>
          <w:szCs w:val="26"/>
        </w:rPr>
      </w:pPr>
    </w:p>
    <w:p w14:paraId="65801EE9" w14:textId="77777777" w:rsidR="0096369A" w:rsidRDefault="0096369A" w:rsidP="0096369A">
      <w:pPr>
        <w:rPr>
          <w:sz w:val="26"/>
          <w:szCs w:val="26"/>
        </w:rPr>
      </w:pPr>
      <w:r w:rsidRPr="00182FDB">
        <w:rPr>
          <w:noProof/>
          <w:sz w:val="26"/>
          <w:szCs w:val="26"/>
        </w:rPr>
        <w:drawing>
          <wp:inline distT="0" distB="0" distL="0" distR="0" wp14:anchorId="381C297E" wp14:editId="2B7092C1">
            <wp:extent cx="5756910" cy="2566035"/>
            <wp:effectExtent l="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566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2ECC0C" w14:textId="77777777" w:rsidR="0096369A" w:rsidRPr="00CE1715" w:rsidRDefault="0096369A" w:rsidP="0096369A">
      <w:pPr>
        <w:rPr>
          <w:bCs/>
        </w:rPr>
      </w:pPr>
    </w:p>
    <w:p w14:paraId="4156EEC8" w14:textId="77777777" w:rsidR="0096369A" w:rsidRPr="0027475E" w:rsidRDefault="0096369A" w:rsidP="0096369A">
      <w:pPr>
        <w:pStyle w:val="Paragraphedeliste"/>
        <w:numPr>
          <w:ilvl w:val="0"/>
          <w:numId w:val="3"/>
        </w:numPr>
        <w:rPr>
          <w:color w:val="FF0000"/>
          <w:u w:val="single"/>
        </w:rPr>
      </w:pPr>
      <w:r w:rsidRPr="0027475E">
        <w:rPr>
          <w:color w:val="FF0000"/>
          <w:u w:val="single"/>
        </w:rPr>
        <w:t>Points de repères et lignes imaginaires</w:t>
      </w:r>
    </w:p>
    <w:p w14:paraId="3F134340" w14:textId="77777777" w:rsidR="0096369A" w:rsidRDefault="0096369A" w:rsidP="0096369A">
      <w:pPr>
        <w:pStyle w:val="Default"/>
        <w:spacing w:line="360" w:lineRule="auto"/>
        <w:rPr>
          <w:rFonts w:ascii="Times New Roman" w:hAnsi="Times New Roman" w:cs="Times New Roman"/>
        </w:rPr>
      </w:pPr>
    </w:p>
    <w:p w14:paraId="6107CADC" w14:textId="77777777" w:rsidR="0096369A" w:rsidRDefault="0096369A" w:rsidP="0096369A">
      <w:pPr>
        <w:pStyle w:val="Default"/>
        <w:spacing w:line="360" w:lineRule="auto"/>
        <w:rPr>
          <w:rFonts w:ascii="Times New Roman" w:hAnsi="Times New Roman" w:cs="Times New Roman"/>
        </w:rPr>
      </w:pPr>
      <w:r w:rsidRPr="0027475E">
        <w:rPr>
          <w:rFonts w:ascii="Times New Roman" w:hAnsi="Times New Roman" w:cs="Times New Roman"/>
          <w:noProof/>
        </w:rPr>
        <w:drawing>
          <wp:inline distT="0" distB="0" distL="0" distR="0" wp14:anchorId="18BAB0A3" wp14:editId="4D170B5F">
            <wp:extent cx="6178081" cy="3630440"/>
            <wp:effectExtent l="0" t="0" r="0" b="1905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90349" cy="363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E473F" w14:textId="77777777" w:rsidR="0096369A" w:rsidRDefault="0096369A" w:rsidP="0096369A">
      <w:pPr>
        <w:pStyle w:val="Default"/>
        <w:spacing w:line="360" w:lineRule="auto"/>
        <w:rPr>
          <w:rFonts w:ascii="Times New Roman" w:hAnsi="Times New Roman" w:cs="Times New Roman"/>
        </w:rPr>
      </w:pPr>
    </w:p>
    <w:p w14:paraId="6FFFEFE2" w14:textId="77777777" w:rsidR="0096369A" w:rsidRDefault="0096369A" w:rsidP="0096369A">
      <w:pPr>
        <w:pStyle w:val="Default"/>
        <w:spacing w:line="360" w:lineRule="auto"/>
        <w:rPr>
          <w:rFonts w:ascii="Times New Roman" w:hAnsi="Times New Roman" w:cs="Times New Roman"/>
        </w:rPr>
      </w:pPr>
    </w:p>
    <w:p w14:paraId="48A2B38E" w14:textId="77777777" w:rsidR="0096369A" w:rsidRDefault="0096369A" w:rsidP="0096369A">
      <w:pPr>
        <w:pStyle w:val="Paragraphedeliste"/>
        <w:numPr>
          <w:ilvl w:val="0"/>
          <w:numId w:val="3"/>
        </w:numPr>
        <w:rPr>
          <w:color w:val="FF0000"/>
          <w:u w:val="single"/>
        </w:rPr>
      </w:pPr>
      <w:r>
        <w:rPr>
          <w:color w:val="FF0000"/>
          <w:u w:val="single"/>
        </w:rPr>
        <w:lastRenderedPageBreak/>
        <w:t>Parallèles et méridiens</w:t>
      </w:r>
    </w:p>
    <w:p w14:paraId="24CF2222" w14:textId="77777777" w:rsidR="0096369A" w:rsidRDefault="0096369A" w:rsidP="0096369A">
      <w:pPr>
        <w:rPr>
          <w:color w:val="FF0000"/>
          <w:u w:val="single"/>
        </w:rPr>
      </w:pPr>
    </w:p>
    <w:p w14:paraId="395D3A22" w14:textId="77777777" w:rsidR="0096369A" w:rsidRPr="005054BE" w:rsidRDefault="0096369A" w:rsidP="0096369A">
      <w:pPr>
        <w:autoSpaceDE w:val="0"/>
        <w:autoSpaceDN w:val="0"/>
        <w:adjustRightInd w:val="0"/>
        <w:spacing w:line="360" w:lineRule="auto"/>
        <w:rPr>
          <w:rFonts w:eastAsiaTheme="minorHAnsi"/>
          <w:lang w:eastAsia="en-US"/>
        </w:rPr>
      </w:pPr>
      <w:r w:rsidRPr="0027475E">
        <w:rPr>
          <w:rFonts w:eastAsiaTheme="minorHAnsi"/>
          <w:lang w:eastAsia="en-US"/>
        </w:rPr>
        <w:t xml:space="preserve">Pour se </w:t>
      </w:r>
      <w:r>
        <w:rPr>
          <w:rFonts w:eastAsiaTheme="minorHAnsi"/>
          <w:lang w:eastAsia="en-US"/>
        </w:rPr>
        <w:t>déplacer</w:t>
      </w:r>
      <w:r w:rsidRPr="0027475E">
        <w:rPr>
          <w:rFonts w:eastAsiaTheme="minorHAnsi"/>
          <w:lang w:eastAsia="en-US"/>
        </w:rPr>
        <w:t xml:space="preserve"> sur la Terre, </w:t>
      </w:r>
      <w:r>
        <w:rPr>
          <w:rFonts w:eastAsiaTheme="minorHAnsi"/>
          <w:lang w:eastAsia="en-US"/>
        </w:rPr>
        <w:t>les géographes, les scientifiques, les voyageurs ont besoin de se repérer précisément sur la Terre.</w:t>
      </w:r>
    </w:p>
    <w:p w14:paraId="488C04A4" w14:textId="77777777" w:rsidR="0096369A" w:rsidRPr="005054BE" w:rsidRDefault="0096369A" w:rsidP="0096369A">
      <w:pPr>
        <w:autoSpaceDE w:val="0"/>
        <w:autoSpaceDN w:val="0"/>
        <w:adjustRightInd w:val="0"/>
        <w:spacing w:line="360" w:lineRule="auto"/>
        <w:rPr>
          <w:b/>
          <w:bCs/>
          <w:color w:val="FF0000"/>
          <w:sz w:val="26"/>
          <w:szCs w:val="26"/>
          <w:u w:val="single"/>
        </w:rPr>
      </w:pPr>
      <w:r w:rsidRPr="005054BE">
        <w:rPr>
          <w:b/>
          <w:bCs/>
          <w:color w:val="FF0000"/>
          <w:sz w:val="26"/>
          <w:szCs w:val="26"/>
          <w:u w:val="single"/>
        </w:rPr>
        <w:t>Les parallèles</w:t>
      </w:r>
    </w:p>
    <w:p w14:paraId="3E9ADCB2" w14:textId="77777777" w:rsidR="0096369A" w:rsidRPr="001D4C5D" w:rsidRDefault="0096369A" w:rsidP="0096369A">
      <w:pPr>
        <w:autoSpaceDE w:val="0"/>
        <w:autoSpaceDN w:val="0"/>
        <w:adjustRightInd w:val="0"/>
        <w:spacing w:line="360" w:lineRule="auto"/>
        <w:rPr>
          <w:rFonts w:eastAsiaTheme="minorHAnsi"/>
          <w:lang w:eastAsia="en-US"/>
        </w:rPr>
      </w:pPr>
      <w:r w:rsidRPr="001D4C5D">
        <w:rPr>
          <w:rFonts w:eastAsiaTheme="minorHAnsi"/>
          <w:color w:val="FF0000"/>
          <w:lang w:eastAsia="en-US"/>
        </w:rPr>
        <w:t xml:space="preserve">L’équateur </w:t>
      </w:r>
      <w:r>
        <w:rPr>
          <w:rFonts w:eastAsiaTheme="minorHAnsi"/>
          <w:lang w:eastAsia="en-US"/>
        </w:rPr>
        <w:t>est un axe qui partage la Terre en deux parties égales appelées hémisphères.</w:t>
      </w:r>
    </w:p>
    <w:p w14:paraId="56117FB0" w14:textId="77777777" w:rsidR="0096369A" w:rsidRPr="00333017" w:rsidRDefault="0096369A" w:rsidP="0096369A">
      <w:pPr>
        <w:autoSpaceDE w:val="0"/>
        <w:autoSpaceDN w:val="0"/>
        <w:adjustRightInd w:val="0"/>
        <w:spacing w:line="360" w:lineRule="auto"/>
        <w:rPr>
          <w:color w:val="000000"/>
        </w:rPr>
      </w:pPr>
      <w:r w:rsidRPr="00333017">
        <w:rPr>
          <w:color w:val="000000"/>
        </w:rPr>
        <w:t xml:space="preserve">Il forme </w:t>
      </w:r>
      <w:r>
        <w:rPr>
          <w:color w:val="000000"/>
        </w:rPr>
        <w:t xml:space="preserve">un </w:t>
      </w:r>
      <w:r w:rsidRPr="001D4C5D">
        <w:rPr>
          <w:color w:val="FF0000"/>
        </w:rPr>
        <w:t xml:space="preserve">cercle </w:t>
      </w:r>
      <w:r w:rsidRPr="00333017">
        <w:rPr>
          <w:color w:val="000000"/>
        </w:rPr>
        <w:t>autour du globe.</w:t>
      </w:r>
    </w:p>
    <w:p w14:paraId="785C79C5" w14:textId="77777777" w:rsidR="0096369A" w:rsidRPr="005054BE" w:rsidRDefault="0096369A" w:rsidP="0096369A">
      <w:pPr>
        <w:autoSpaceDE w:val="0"/>
        <w:autoSpaceDN w:val="0"/>
        <w:adjustRightInd w:val="0"/>
        <w:spacing w:line="360" w:lineRule="auto"/>
        <w:rPr>
          <w:color w:val="000000"/>
        </w:rPr>
      </w:pPr>
      <w:r w:rsidRPr="00333017">
        <w:rPr>
          <w:color w:val="000000"/>
        </w:rPr>
        <w:t xml:space="preserve">En traçant des lignes parallèles à l’équateur, on obtient </w:t>
      </w:r>
      <w:r w:rsidRPr="001D4C5D">
        <w:rPr>
          <w:color w:val="FF0000"/>
        </w:rPr>
        <w:t>des parallèles</w:t>
      </w:r>
      <w:r>
        <w:rPr>
          <w:color w:val="000000"/>
        </w:rPr>
        <w:t>.</w:t>
      </w:r>
      <w:r>
        <w:rPr>
          <w:color w:val="000000"/>
        </w:rPr>
        <w:br/>
      </w:r>
      <w:r w:rsidRPr="00333017">
        <w:rPr>
          <w:color w:val="000000"/>
        </w:rPr>
        <w:t xml:space="preserve">Chaque parallèle forme un cercle autour du globe. Les parallèles donnent la </w:t>
      </w:r>
      <w:r w:rsidRPr="001D4C5D">
        <w:rPr>
          <w:color w:val="FF0000"/>
        </w:rPr>
        <w:t xml:space="preserve">latitude </w:t>
      </w:r>
      <w:r w:rsidRPr="00333017">
        <w:rPr>
          <w:color w:val="000000"/>
        </w:rPr>
        <w:t>c'est-à-dire la distance par rapport à l’équateur. L’équateur est le degré zéro de latitude.</w:t>
      </w:r>
      <w:r>
        <w:rPr>
          <w:color w:val="000000"/>
        </w:rPr>
        <w:t xml:space="preserve"> Les parallèles sont numérotés de 0° à 90° vers le </w:t>
      </w:r>
      <w:r w:rsidRPr="005054BE">
        <w:rPr>
          <w:color w:val="FF0000"/>
        </w:rPr>
        <w:t xml:space="preserve">Nord </w:t>
      </w:r>
      <w:r>
        <w:rPr>
          <w:color w:val="000000"/>
        </w:rPr>
        <w:t xml:space="preserve">et de 0° à 90° vers le </w:t>
      </w:r>
      <w:r w:rsidRPr="005054BE">
        <w:rPr>
          <w:color w:val="FF0000"/>
        </w:rPr>
        <w:t>Sud</w:t>
      </w:r>
      <w:r>
        <w:rPr>
          <w:color w:val="000000"/>
        </w:rPr>
        <w:t>.</w:t>
      </w:r>
    </w:p>
    <w:p w14:paraId="0EB87DEB" w14:textId="77777777" w:rsidR="0096369A" w:rsidRDefault="0096369A" w:rsidP="0096369A">
      <w:pPr>
        <w:spacing w:line="360" w:lineRule="auto"/>
        <w:jc w:val="center"/>
        <w:rPr>
          <w:sz w:val="28"/>
          <w:szCs w:val="28"/>
        </w:rPr>
      </w:pPr>
      <w:r w:rsidRPr="005054BE">
        <w:rPr>
          <w:noProof/>
          <w:sz w:val="28"/>
          <w:szCs w:val="28"/>
        </w:rPr>
        <w:drawing>
          <wp:inline distT="0" distB="0" distL="0" distR="0" wp14:anchorId="081C1129" wp14:editId="37CAF69C">
            <wp:extent cx="5079230" cy="1686918"/>
            <wp:effectExtent l="0" t="0" r="1270" b="254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97878" cy="1693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363E1" w14:textId="77777777" w:rsidR="0096369A" w:rsidRPr="005054BE" w:rsidRDefault="0096369A" w:rsidP="0096369A">
      <w:pPr>
        <w:autoSpaceDE w:val="0"/>
        <w:autoSpaceDN w:val="0"/>
        <w:adjustRightInd w:val="0"/>
        <w:spacing w:line="360" w:lineRule="auto"/>
        <w:rPr>
          <w:b/>
          <w:bCs/>
          <w:color w:val="FF0000"/>
          <w:sz w:val="26"/>
          <w:szCs w:val="26"/>
          <w:u w:val="single"/>
        </w:rPr>
      </w:pPr>
      <w:r w:rsidRPr="005054BE">
        <w:rPr>
          <w:b/>
          <w:bCs/>
          <w:color w:val="FF0000"/>
          <w:sz w:val="26"/>
          <w:szCs w:val="26"/>
          <w:u w:val="single"/>
        </w:rPr>
        <w:t>Les méridiens</w:t>
      </w:r>
    </w:p>
    <w:p w14:paraId="20DBA1D5" w14:textId="77777777" w:rsidR="0096369A" w:rsidRPr="001D4C5D" w:rsidRDefault="0096369A" w:rsidP="0096369A">
      <w:pPr>
        <w:autoSpaceDE w:val="0"/>
        <w:autoSpaceDN w:val="0"/>
        <w:adjustRightInd w:val="0"/>
        <w:spacing w:line="360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La Terre tourne autour d’un axe légèrement incliné qui passe par les pôles.</w:t>
      </w:r>
    </w:p>
    <w:p w14:paraId="24DC1BDB" w14:textId="77777777" w:rsidR="0096369A" w:rsidRPr="00333017" w:rsidRDefault="0096369A" w:rsidP="0096369A">
      <w:pPr>
        <w:autoSpaceDE w:val="0"/>
        <w:autoSpaceDN w:val="0"/>
        <w:adjustRightInd w:val="0"/>
        <w:spacing w:line="360" w:lineRule="auto"/>
      </w:pPr>
      <w:r w:rsidRPr="00333017">
        <w:t xml:space="preserve">Les </w:t>
      </w:r>
      <w:r>
        <w:rPr>
          <w:color w:val="FF0000"/>
        </w:rPr>
        <w:t>m</w:t>
      </w:r>
      <w:r w:rsidRPr="005054BE">
        <w:rPr>
          <w:color w:val="FF0000"/>
        </w:rPr>
        <w:t xml:space="preserve">éridiens </w:t>
      </w:r>
      <w:r w:rsidRPr="00333017">
        <w:t xml:space="preserve">sont des </w:t>
      </w:r>
      <w:r w:rsidRPr="005054BE">
        <w:rPr>
          <w:color w:val="FF0000"/>
        </w:rPr>
        <w:t xml:space="preserve">demi-cercles </w:t>
      </w:r>
      <w:r w:rsidRPr="00333017">
        <w:t xml:space="preserve">qui </w:t>
      </w:r>
      <w:r>
        <w:t>joignent</w:t>
      </w:r>
      <w:r w:rsidRPr="00333017">
        <w:t xml:space="preserve"> les </w:t>
      </w:r>
      <w:r w:rsidRPr="005054BE">
        <w:rPr>
          <w:color w:val="FF0000"/>
        </w:rPr>
        <w:t xml:space="preserve">deux pôles </w:t>
      </w:r>
      <w:r w:rsidRPr="00333017">
        <w:t>de la Terre</w:t>
      </w:r>
      <w:r>
        <w:t>.</w:t>
      </w:r>
    </w:p>
    <w:p w14:paraId="2B25723B" w14:textId="77777777" w:rsidR="0096369A" w:rsidRPr="005054BE" w:rsidRDefault="0096369A" w:rsidP="0096369A">
      <w:pPr>
        <w:autoSpaceDE w:val="0"/>
        <w:autoSpaceDN w:val="0"/>
        <w:adjustRightInd w:val="0"/>
        <w:spacing w:line="360" w:lineRule="auto"/>
        <w:rPr>
          <w:color w:val="000000"/>
        </w:rPr>
      </w:pPr>
      <w:r w:rsidRPr="00333017">
        <w:t xml:space="preserve">Ils donnent la </w:t>
      </w:r>
      <w:r w:rsidRPr="005054BE">
        <w:rPr>
          <w:color w:val="FF0000"/>
        </w:rPr>
        <w:t>longitude</w:t>
      </w:r>
      <w:r w:rsidRPr="00333017">
        <w:t xml:space="preserve">. On a choisi pour méridien de référence (indiquant le degré zéro) </w:t>
      </w:r>
      <w:r>
        <w:t>le méridien de</w:t>
      </w:r>
      <w:r w:rsidRPr="00333017">
        <w:t xml:space="preserve"> </w:t>
      </w:r>
      <w:r>
        <w:t>Greenwich</w:t>
      </w:r>
      <w:r w:rsidRPr="00333017">
        <w:t xml:space="preserve"> tout près de Londres, au Royaume-Uni.</w:t>
      </w:r>
      <w:r>
        <w:t xml:space="preserve"> </w:t>
      </w:r>
      <w:r>
        <w:rPr>
          <w:color w:val="000000"/>
        </w:rPr>
        <w:t>Les méridiens sont numérotés de 0° à 180° vers l’</w:t>
      </w:r>
      <w:r w:rsidRPr="005054BE">
        <w:rPr>
          <w:color w:val="FF0000"/>
        </w:rPr>
        <w:t xml:space="preserve">Est </w:t>
      </w:r>
      <w:r>
        <w:rPr>
          <w:color w:val="000000"/>
        </w:rPr>
        <w:t>et de 0° à 180° vers l’</w:t>
      </w:r>
      <w:r w:rsidRPr="005054BE">
        <w:rPr>
          <w:color w:val="FF0000"/>
        </w:rPr>
        <w:t>Ouest</w:t>
      </w:r>
      <w:r>
        <w:rPr>
          <w:color w:val="000000"/>
        </w:rPr>
        <w:t>.</w:t>
      </w:r>
    </w:p>
    <w:p w14:paraId="569C1AD2" w14:textId="77777777" w:rsidR="0096369A" w:rsidRPr="00333017" w:rsidRDefault="0096369A" w:rsidP="0096369A">
      <w:pPr>
        <w:autoSpaceDE w:val="0"/>
        <w:autoSpaceDN w:val="0"/>
        <w:adjustRightInd w:val="0"/>
        <w:spacing w:line="360" w:lineRule="auto"/>
        <w:jc w:val="center"/>
      </w:pPr>
      <w:r w:rsidRPr="005054BE">
        <w:rPr>
          <w:noProof/>
        </w:rPr>
        <w:drawing>
          <wp:inline distT="0" distB="0" distL="0" distR="0" wp14:anchorId="006398AA" wp14:editId="07E46B02">
            <wp:extent cx="5269883" cy="1749657"/>
            <wp:effectExtent l="0" t="0" r="635" b="3175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4747" cy="1767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BDDEE1" w14:textId="77777777" w:rsidR="0096369A" w:rsidRDefault="0096369A" w:rsidP="0096369A">
      <w:pPr>
        <w:spacing w:line="360" w:lineRule="auto"/>
        <w:rPr>
          <w:b/>
          <w:bCs/>
          <w:shd w:val="clear" w:color="auto" w:fill="FFFFFF"/>
        </w:rPr>
      </w:pPr>
      <w:r w:rsidRPr="005054BE">
        <w:rPr>
          <w:shd w:val="clear" w:color="auto" w:fill="FFFFFF"/>
        </w:rPr>
        <w:t>Quand on croise </w:t>
      </w:r>
      <w:r w:rsidRPr="005054BE">
        <w:rPr>
          <w:rStyle w:val="lev"/>
          <w:b w:val="0"/>
          <w:bCs w:val="0"/>
          <w:shd w:val="clear" w:color="auto" w:fill="FFFFFF"/>
        </w:rPr>
        <w:t xml:space="preserve">les </w:t>
      </w:r>
      <w:r w:rsidRPr="005054BE">
        <w:rPr>
          <w:rStyle w:val="lev"/>
          <w:b w:val="0"/>
          <w:bCs w:val="0"/>
          <w:color w:val="FF0000"/>
          <w:shd w:val="clear" w:color="auto" w:fill="FFFFFF"/>
        </w:rPr>
        <w:t>parallèles</w:t>
      </w:r>
      <w:r w:rsidRPr="005054BE">
        <w:rPr>
          <w:b/>
          <w:bCs/>
          <w:color w:val="FF0000"/>
          <w:shd w:val="clear" w:color="auto" w:fill="FFFFFF"/>
        </w:rPr>
        <w:t> </w:t>
      </w:r>
      <w:r w:rsidRPr="005054BE">
        <w:rPr>
          <w:shd w:val="clear" w:color="auto" w:fill="FFFFFF"/>
        </w:rPr>
        <w:t>et</w:t>
      </w:r>
      <w:r w:rsidRPr="005054BE">
        <w:rPr>
          <w:b/>
          <w:bCs/>
          <w:shd w:val="clear" w:color="auto" w:fill="FFFFFF"/>
        </w:rPr>
        <w:t> </w:t>
      </w:r>
      <w:r w:rsidRPr="005054BE">
        <w:rPr>
          <w:rStyle w:val="lev"/>
          <w:b w:val="0"/>
          <w:bCs w:val="0"/>
          <w:shd w:val="clear" w:color="auto" w:fill="FFFFFF"/>
        </w:rPr>
        <w:t xml:space="preserve">les </w:t>
      </w:r>
      <w:r w:rsidRPr="005054BE">
        <w:rPr>
          <w:rStyle w:val="lev"/>
          <w:b w:val="0"/>
          <w:bCs w:val="0"/>
          <w:color w:val="FF0000"/>
          <w:shd w:val="clear" w:color="auto" w:fill="FFFFFF"/>
        </w:rPr>
        <w:t>méridiens</w:t>
      </w:r>
      <w:r w:rsidRPr="005054BE">
        <w:rPr>
          <w:b/>
          <w:bCs/>
          <w:color w:val="FF0000"/>
          <w:shd w:val="clear" w:color="auto" w:fill="FFFFFF"/>
        </w:rPr>
        <w:t> </w:t>
      </w:r>
      <w:r w:rsidRPr="005054BE">
        <w:rPr>
          <w:shd w:val="clear" w:color="auto" w:fill="FFFFFF"/>
        </w:rPr>
        <w:t xml:space="preserve">on obtient un </w:t>
      </w:r>
      <w:r w:rsidRPr="005054BE">
        <w:rPr>
          <w:color w:val="FF0000"/>
          <w:shd w:val="clear" w:color="auto" w:fill="FFFFFF"/>
        </w:rPr>
        <w:t xml:space="preserve">quadrillage </w:t>
      </w:r>
      <w:r w:rsidRPr="005054BE">
        <w:rPr>
          <w:shd w:val="clear" w:color="auto" w:fill="FFFFFF"/>
        </w:rPr>
        <w:t xml:space="preserve">qui permet de se repérer : La Terre ainsi quadrillée, on peut </w:t>
      </w:r>
      <w:proofErr w:type="gramStart"/>
      <w:r w:rsidRPr="005054BE">
        <w:rPr>
          <w:shd w:val="clear" w:color="auto" w:fill="FFFFFF"/>
        </w:rPr>
        <w:t>y situer tout point</w:t>
      </w:r>
      <w:proofErr w:type="gramEnd"/>
      <w:r w:rsidRPr="005054BE">
        <w:rPr>
          <w:shd w:val="clear" w:color="auto" w:fill="FFFFFF"/>
        </w:rPr>
        <w:t xml:space="preserve"> en donnant</w:t>
      </w:r>
      <w:r w:rsidRPr="005054BE">
        <w:rPr>
          <w:b/>
          <w:bCs/>
          <w:shd w:val="clear" w:color="auto" w:fill="FFFFFF"/>
        </w:rPr>
        <w:t xml:space="preserve"> </w:t>
      </w:r>
      <w:r w:rsidRPr="005054BE">
        <w:rPr>
          <w:shd w:val="clear" w:color="auto" w:fill="FFFFFF"/>
        </w:rPr>
        <w:t>sa</w:t>
      </w:r>
      <w:r w:rsidRPr="005054BE">
        <w:rPr>
          <w:b/>
          <w:bCs/>
          <w:shd w:val="clear" w:color="auto" w:fill="FFFFFF"/>
        </w:rPr>
        <w:t> </w:t>
      </w:r>
      <w:r w:rsidRPr="005054BE">
        <w:rPr>
          <w:rStyle w:val="lev"/>
          <w:b w:val="0"/>
          <w:bCs w:val="0"/>
          <w:color w:val="FF0000"/>
          <w:shd w:val="clear" w:color="auto" w:fill="FFFFFF"/>
        </w:rPr>
        <w:t>latitude</w:t>
      </w:r>
      <w:r>
        <w:rPr>
          <w:rStyle w:val="lev"/>
          <w:b w:val="0"/>
          <w:bCs w:val="0"/>
          <w:color w:val="FF0000"/>
          <w:shd w:val="clear" w:color="auto" w:fill="FFFFFF"/>
        </w:rPr>
        <w:t xml:space="preserve"> </w:t>
      </w:r>
      <w:r w:rsidRPr="005054BE">
        <w:rPr>
          <w:shd w:val="clear" w:color="auto" w:fill="FFFFFF"/>
        </w:rPr>
        <w:t>(</w:t>
      </w:r>
      <w:r>
        <w:rPr>
          <w:color w:val="FF0000"/>
          <w:shd w:val="clear" w:color="auto" w:fill="FFFFFF"/>
        </w:rPr>
        <w:t>N</w:t>
      </w:r>
      <w:r w:rsidRPr="005054BE">
        <w:rPr>
          <w:color w:val="FF0000"/>
          <w:shd w:val="clear" w:color="auto" w:fill="FFFFFF"/>
        </w:rPr>
        <w:t xml:space="preserve">ord </w:t>
      </w:r>
      <w:r w:rsidRPr="005054BE">
        <w:rPr>
          <w:shd w:val="clear" w:color="auto" w:fill="FFFFFF"/>
        </w:rPr>
        <w:t xml:space="preserve">ou </w:t>
      </w:r>
      <w:r>
        <w:rPr>
          <w:color w:val="FF0000"/>
          <w:shd w:val="clear" w:color="auto" w:fill="FFFFFF"/>
        </w:rPr>
        <w:t>Su</w:t>
      </w:r>
      <w:r w:rsidRPr="005054BE">
        <w:rPr>
          <w:color w:val="FF0000"/>
          <w:shd w:val="clear" w:color="auto" w:fill="FFFFFF"/>
        </w:rPr>
        <w:t>d</w:t>
      </w:r>
      <w:r w:rsidRPr="005054BE">
        <w:rPr>
          <w:shd w:val="clear" w:color="auto" w:fill="FFFFFF"/>
        </w:rPr>
        <w:t>) et sa</w:t>
      </w:r>
      <w:r w:rsidRPr="005054BE">
        <w:rPr>
          <w:b/>
          <w:bCs/>
          <w:shd w:val="clear" w:color="auto" w:fill="FFFFFF"/>
        </w:rPr>
        <w:t> </w:t>
      </w:r>
      <w:r w:rsidRPr="005054BE">
        <w:rPr>
          <w:rStyle w:val="lev"/>
          <w:b w:val="0"/>
          <w:bCs w:val="0"/>
          <w:color w:val="FF0000"/>
          <w:shd w:val="clear" w:color="auto" w:fill="FFFFFF"/>
        </w:rPr>
        <w:t>longitude</w:t>
      </w:r>
      <w:r w:rsidRPr="005054BE">
        <w:rPr>
          <w:b/>
          <w:bCs/>
          <w:color w:val="FF0000"/>
          <w:shd w:val="clear" w:color="auto" w:fill="FFFFFF"/>
        </w:rPr>
        <w:t> </w:t>
      </w:r>
      <w:r w:rsidRPr="005054BE">
        <w:rPr>
          <w:shd w:val="clear" w:color="auto" w:fill="FFFFFF"/>
        </w:rPr>
        <w:t>(</w:t>
      </w:r>
      <w:r>
        <w:rPr>
          <w:color w:val="FF0000"/>
          <w:shd w:val="clear" w:color="auto" w:fill="FFFFFF"/>
        </w:rPr>
        <w:t>O</w:t>
      </w:r>
      <w:r w:rsidRPr="005054BE">
        <w:rPr>
          <w:color w:val="FF0000"/>
          <w:shd w:val="clear" w:color="auto" w:fill="FFFFFF"/>
        </w:rPr>
        <w:t xml:space="preserve">uest </w:t>
      </w:r>
      <w:r w:rsidRPr="005054BE">
        <w:rPr>
          <w:shd w:val="clear" w:color="auto" w:fill="FFFFFF"/>
        </w:rPr>
        <w:t xml:space="preserve">ou </w:t>
      </w:r>
      <w:r>
        <w:rPr>
          <w:color w:val="FF0000"/>
          <w:shd w:val="clear" w:color="auto" w:fill="FFFFFF"/>
        </w:rPr>
        <w:t>E</w:t>
      </w:r>
      <w:r w:rsidRPr="005054BE">
        <w:rPr>
          <w:color w:val="FF0000"/>
          <w:shd w:val="clear" w:color="auto" w:fill="FFFFFF"/>
        </w:rPr>
        <w:t>st</w:t>
      </w:r>
      <w:r w:rsidRPr="005054BE">
        <w:rPr>
          <w:shd w:val="clear" w:color="auto" w:fill="FFFFFF"/>
        </w:rPr>
        <w:t>)</w:t>
      </w:r>
      <w:r w:rsidRPr="005054BE">
        <w:rPr>
          <w:b/>
          <w:bCs/>
          <w:shd w:val="clear" w:color="auto" w:fill="FFFFFF"/>
        </w:rPr>
        <w:t>.</w:t>
      </w:r>
    </w:p>
    <w:p w14:paraId="7EC34695" w14:textId="77777777" w:rsidR="0096369A" w:rsidRDefault="0096369A"/>
    <w:sectPr w:rsidR="009636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radley Hand">
    <w:panose1 w:val="00000700000000000000"/>
    <w:charset w:val="4D"/>
    <w:family w:val="auto"/>
    <w:pitch w:val="variable"/>
    <w:sig w:usb0="800000FF" w:usb1="5000204A" w:usb2="00000000" w:usb3="00000000" w:csb0="0000011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3A913C9"/>
    <w:multiLevelType w:val="hybridMultilevel"/>
    <w:tmpl w:val="40266342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A21A84"/>
    <w:multiLevelType w:val="hybridMultilevel"/>
    <w:tmpl w:val="36A48CD2"/>
    <w:lvl w:ilvl="0" w:tplc="EF72A84E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E81183"/>
    <w:multiLevelType w:val="hybridMultilevel"/>
    <w:tmpl w:val="58AC3CF8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9036844">
    <w:abstractNumId w:val="1"/>
  </w:num>
  <w:num w:numId="2" w16cid:durableId="2038191924">
    <w:abstractNumId w:val="2"/>
  </w:num>
  <w:num w:numId="3" w16cid:durableId="71817141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69A"/>
    <w:rsid w:val="000B36F6"/>
    <w:rsid w:val="00285007"/>
    <w:rsid w:val="0096369A"/>
    <w:rsid w:val="009C6101"/>
    <w:rsid w:val="00A51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88CE7B8"/>
  <w15:chartTrackingRefBased/>
  <w15:docId w15:val="{FDDC7054-55ED-D544-AA86-90326D5D8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369A"/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9636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636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636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636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636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6369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6369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6369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6369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636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636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636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6369A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6369A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6369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6369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6369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6369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6369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636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6369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636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6369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6369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6369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6369A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636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6369A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96369A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96369A"/>
    <w:pPr>
      <w:autoSpaceDE w:val="0"/>
      <w:autoSpaceDN w:val="0"/>
      <w:adjustRightInd w:val="0"/>
    </w:pPr>
    <w:rPr>
      <w:rFonts w:ascii="Calibri" w:hAnsi="Calibri" w:cs="Calibri"/>
      <w:color w:val="000000"/>
      <w:kern w:val="0"/>
      <w14:ligatures w14:val="none"/>
    </w:rPr>
  </w:style>
  <w:style w:type="character" w:styleId="lev">
    <w:name w:val="Strong"/>
    <w:basedOn w:val="Policepardfaut"/>
    <w:uiPriority w:val="22"/>
    <w:qFormat/>
    <w:rsid w:val="009636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299</Words>
  <Characters>1650</Characters>
  <Application>Microsoft Office Word</Application>
  <DocSecurity>0</DocSecurity>
  <Lines>13</Lines>
  <Paragraphs>3</Paragraphs>
  <ScaleCrop>false</ScaleCrop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sebastien bonelli</dc:creator>
  <cp:keywords/>
  <dc:description/>
  <cp:lastModifiedBy>sebastien bonelli</cp:lastModifiedBy>
  <cp:revision>1</cp:revision>
  <dcterms:created xsi:type="dcterms:W3CDTF">2026-08-24T17:23:00Z</dcterms:created>
  <dcterms:modified xsi:type="dcterms:W3CDTF">2026-08-24T17:24:00Z</dcterms:modified>
</cp:coreProperties>
</file>